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EC4" w:rsidRDefault="008B4E64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9E2EC4" w:rsidRDefault="008B4E64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Новобессергеновская средняя общеобразовательная школа</w:t>
      </w:r>
    </w:p>
    <w:p w:rsidR="009E2EC4" w:rsidRDefault="008B4E64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 имени И.Д.Василенко.</w:t>
      </w:r>
    </w:p>
    <w:p w:rsidR="009E2EC4" w:rsidRDefault="009E2EC4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E2EC4">
        <w:tc>
          <w:tcPr>
            <w:tcW w:w="9571" w:type="dxa"/>
            <w:hideMark/>
          </w:tcPr>
          <w:p w:rsidR="009E2EC4" w:rsidRDefault="008B4E64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9E2EC4" w:rsidRDefault="008B4E64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Методическим советом</w:t>
            </w:r>
          </w:p>
          <w:p w:rsidR="009E2EC4" w:rsidRDefault="008B4E64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МБОУ Новобессергеновской СОШ</w:t>
            </w:r>
          </w:p>
          <w:p w:rsidR="009E2EC4" w:rsidRDefault="008B4E64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29.08.2025г.</w:t>
            </w:r>
          </w:p>
        </w:tc>
      </w:tr>
    </w:tbl>
    <w:p w:rsidR="009E2EC4" w:rsidRDefault="009E2EC4">
      <w:pPr>
        <w:tabs>
          <w:tab w:val="right" w:pos="11005"/>
        </w:tabs>
        <w:spacing w:after="2387" w:line="253" w:lineRule="auto"/>
        <w:ind w:left="0" w:firstLine="0"/>
      </w:pPr>
    </w:p>
    <w:p w:rsidR="009E2EC4" w:rsidRDefault="008B4E64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9E2EC4" w:rsidRDefault="008B4E64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9E2EC4" w:rsidRDefault="008B4E64">
      <w:pPr>
        <w:spacing w:after="107" w:line="259" w:lineRule="auto"/>
        <w:ind w:left="2509" w:right="1981" w:hanging="10"/>
        <w:jc w:val="center"/>
        <w:rPr>
          <w:color w:val="36363D"/>
        </w:rPr>
      </w:pPr>
      <w:r>
        <w:rPr>
          <w:color w:val="36363D"/>
        </w:rPr>
        <w:t xml:space="preserve">начальные классы </w:t>
      </w:r>
    </w:p>
    <w:p w:rsidR="009E2EC4" w:rsidRDefault="008B4E64">
      <w:pPr>
        <w:spacing w:after="229" w:line="395" w:lineRule="auto"/>
        <w:ind w:left="3633" w:right="3039" w:hanging="10"/>
        <w:jc w:val="center"/>
        <w:rPr>
          <w:color w:val="36363D"/>
          <w:sz w:val="36"/>
        </w:rPr>
      </w:pPr>
      <w:r>
        <w:rPr>
          <w:color w:val="36363D"/>
          <w:sz w:val="36"/>
        </w:rPr>
        <w:t xml:space="preserve">Новикова Оксана Александровна </w:t>
      </w:r>
    </w:p>
    <w:p w:rsidR="009E2EC4" w:rsidRDefault="008B4E64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9E2EC4">
      <w:pPr>
        <w:spacing w:after="229" w:line="395" w:lineRule="auto"/>
        <w:ind w:left="3633" w:right="3039" w:hanging="10"/>
        <w:rPr>
          <w:sz w:val="36"/>
        </w:rPr>
      </w:pPr>
    </w:p>
    <w:p w:rsidR="009E2EC4" w:rsidRDefault="008B4E64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9E2EC4" w:rsidRDefault="008B4E64">
      <w:pPr>
        <w:spacing w:after="229" w:line="395" w:lineRule="auto"/>
        <w:ind w:right="3039"/>
      </w:pPr>
      <w:r>
        <w:t>1.Образование (учебное заведение, год окончания) ТИ им</w:t>
      </w:r>
      <w:r w:rsidRPr="008B4E64">
        <w:t xml:space="preserve">. </w:t>
      </w:r>
      <w:proofErr w:type="spellStart"/>
      <w:r>
        <w:t>А</w:t>
      </w:r>
      <w:r w:rsidRPr="008B4E64">
        <w:t>.</w:t>
      </w:r>
      <w:r>
        <w:t>П</w:t>
      </w:r>
      <w:r w:rsidRPr="008B4E64">
        <w:t>.</w:t>
      </w:r>
      <w:r>
        <w:t>Чехова</w:t>
      </w:r>
      <w:proofErr w:type="spellEnd"/>
      <w:r>
        <w:t xml:space="preserve"> филиал РГЭУ </w:t>
      </w:r>
      <w:r w:rsidRPr="008B4E64">
        <w:t>(</w:t>
      </w:r>
      <w:r>
        <w:t>РИНХ</w:t>
      </w:r>
      <w:r w:rsidRPr="008B4E64">
        <w:t>)</w:t>
      </w:r>
      <w:r>
        <w:t>_______</w:t>
      </w:r>
      <w:r w:rsidRPr="008B4E64">
        <w:t>2022</w:t>
      </w:r>
      <w:r>
        <w:t>г</w:t>
      </w:r>
      <w:r w:rsidRPr="008B4E64">
        <w:t>.</w:t>
      </w:r>
      <w:r>
        <w:t>______________</w:t>
      </w:r>
    </w:p>
    <w:p w:rsidR="009E2EC4" w:rsidRDefault="008B4E64">
      <w:pPr>
        <w:spacing w:after="229" w:line="395" w:lineRule="auto"/>
        <w:ind w:right="3039"/>
      </w:pPr>
      <w:r>
        <w:t>Специальность по диплому</w:t>
      </w:r>
      <w:r w:rsidR="005A1873">
        <w:t>:</w:t>
      </w:r>
      <w:r>
        <w:t xml:space="preserve"> Педагогическое образование</w:t>
      </w:r>
      <w:r w:rsidRPr="008B4E64">
        <w:t xml:space="preserve"> с </w:t>
      </w:r>
      <w:r>
        <w:t xml:space="preserve">двумя профилями подготовки </w:t>
      </w:r>
      <w:r w:rsidRPr="008B4E64">
        <w:t>(</w:t>
      </w:r>
      <w:r>
        <w:t>Начальное образование и дошкольное образование</w:t>
      </w:r>
      <w:r w:rsidRPr="008B4E64">
        <w:t>)</w:t>
      </w:r>
      <w:r>
        <w:t xml:space="preserve"> </w:t>
      </w:r>
    </w:p>
    <w:p w:rsidR="009E2EC4" w:rsidRDefault="008B4E64">
      <w:pPr>
        <w:spacing w:after="229" w:line="395" w:lineRule="auto"/>
        <w:ind w:right="3039"/>
      </w:pPr>
      <w:r>
        <w:t>Ученая степень, ученое звание (при наличии)</w:t>
      </w:r>
      <w:r w:rsidR="005A1873">
        <w:t>:</w:t>
      </w:r>
      <w:r>
        <w:t xml:space="preserve"> </w:t>
      </w:r>
      <w:r w:rsidR="005A1873">
        <w:t>нет</w:t>
      </w:r>
    </w:p>
    <w:p w:rsidR="009E2EC4" w:rsidRDefault="008B4E64">
      <w:pPr>
        <w:spacing w:after="229" w:line="395" w:lineRule="auto"/>
        <w:ind w:right="3039"/>
      </w:pPr>
      <w:r>
        <w:t xml:space="preserve">Общий педагогический стаж </w:t>
      </w:r>
      <w:r w:rsidRPr="008B4E64">
        <w:t>3,5</w:t>
      </w:r>
      <w:r w:rsidR="005A1873">
        <w:t>лет</w:t>
      </w:r>
      <w:r>
        <w:t xml:space="preserve"> </w:t>
      </w:r>
    </w:p>
    <w:p w:rsidR="009E2EC4" w:rsidRDefault="008B4E64">
      <w:pPr>
        <w:spacing w:after="229" w:line="395" w:lineRule="auto"/>
        <w:ind w:right="3039"/>
      </w:pPr>
      <w:r>
        <w:t xml:space="preserve">Стаж работы в образовательной организации </w:t>
      </w:r>
      <w:r w:rsidRPr="008B4E64">
        <w:t>1,5</w:t>
      </w:r>
      <w:r w:rsidR="005A1873">
        <w:t>года</w:t>
      </w:r>
    </w:p>
    <w:p w:rsidR="009E2EC4" w:rsidRDefault="008B4E64">
      <w:pPr>
        <w:spacing w:after="229" w:line="395" w:lineRule="auto"/>
        <w:ind w:right="3039"/>
      </w:pPr>
      <w:r>
        <w:t>Квалификационная категория</w:t>
      </w:r>
      <w:r w:rsidR="005A1873">
        <w:t>:</w:t>
      </w:r>
      <w:r>
        <w:t xml:space="preserve"> </w:t>
      </w:r>
      <w:r w:rsidR="005A1873">
        <w:t>нет</w:t>
      </w:r>
      <w:r>
        <w:t xml:space="preserve"> </w:t>
      </w:r>
    </w:p>
    <w:p w:rsidR="009E2EC4" w:rsidRDefault="008B4E64">
      <w:pPr>
        <w:spacing w:after="229" w:line="395" w:lineRule="auto"/>
        <w:ind w:right="3039"/>
      </w:pPr>
      <w:r>
        <w:t>Тема самообразования: «Пути формирования</w:t>
      </w:r>
      <w:r w:rsidRPr="008B4E64">
        <w:t xml:space="preserve"> ф</w:t>
      </w:r>
      <w:r>
        <w:t>ункциональной грамотности</w:t>
      </w:r>
      <w:r w:rsidRPr="008B4E64">
        <w:t xml:space="preserve"> м</w:t>
      </w:r>
      <w:r>
        <w:t>ладших школьников</w:t>
      </w:r>
      <w:r w:rsidRPr="008B4E64">
        <w:t xml:space="preserve"> в </w:t>
      </w:r>
      <w:r>
        <w:t>процессе</w:t>
      </w:r>
      <w:r w:rsidRPr="008B4E64">
        <w:t xml:space="preserve"> у</w:t>
      </w:r>
      <w:r>
        <w:t>чебной</w:t>
      </w:r>
      <w:r w:rsidRPr="008B4E64">
        <w:t xml:space="preserve"> д</w:t>
      </w:r>
      <w:r>
        <w:t>еятельности»</w:t>
      </w:r>
    </w:p>
    <w:p w:rsidR="009E2EC4" w:rsidRDefault="008B4E64">
      <w:pPr>
        <w:spacing w:after="229" w:line="395" w:lineRule="auto"/>
        <w:ind w:right="3039"/>
      </w:pPr>
      <w:r>
        <w:t>Общее количество часов учебной нагрузки: 2</w:t>
      </w:r>
      <w:r w:rsidR="005A1873">
        <w:t>1</w:t>
      </w:r>
      <w:r>
        <w:t>ч</w:t>
      </w:r>
    </w:p>
    <w:p w:rsidR="009E2EC4" w:rsidRDefault="008B4E64">
      <w:pPr>
        <w:spacing w:after="229" w:line="395" w:lineRule="auto"/>
        <w:ind w:right="3039"/>
      </w:pPr>
      <w:r>
        <w:t xml:space="preserve"> 2. Преподаваемые дисциплины</w:t>
      </w:r>
    </w:p>
    <w:p w:rsidR="009E2EC4" w:rsidRDefault="008B4E64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>
        <w:t>.</w:t>
      </w:r>
      <w: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9E2EC4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9E2EC4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2" w:firstLine="0"/>
            </w:pPr>
            <w:r>
              <w:t xml:space="preserve">Русский язык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32" w:firstLine="0"/>
            </w:pPr>
            <w:r>
              <w:rPr>
                <w:lang w:val="en-US"/>
              </w:rPr>
              <w:t>2-</w:t>
            </w:r>
            <w:r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8B4E64">
            <w:pPr>
              <w:spacing w:after="0" w:line="259" w:lineRule="auto"/>
              <w:ind w:left="53" w:firstLine="0"/>
              <w:jc w:val="center"/>
            </w:pPr>
            <w:r>
              <w:rPr>
                <w:lang w:val="en-US"/>
              </w:rPr>
              <w:t>5</w:t>
            </w:r>
          </w:p>
        </w:tc>
      </w:tr>
      <w:tr w:rsidR="009E2EC4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2" w:firstLine="0"/>
            </w:pPr>
            <w:r>
              <w:t xml:space="preserve">Математика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160" w:line="259" w:lineRule="auto"/>
              <w:ind w:left="0" w:firstLine="0"/>
            </w:pPr>
            <w:r>
              <w:rPr>
                <w:lang w:val="en-US"/>
              </w:rPr>
              <w:t>2-б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8B4E64">
            <w:pPr>
              <w:spacing w:after="0" w:line="259" w:lineRule="auto"/>
              <w:ind w:left="24" w:firstLine="0"/>
              <w:jc w:val="center"/>
            </w:pPr>
            <w:r>
              <w:rPr>
                <w:lang w:val="en-US"/>
              </w:rPr>
              <w:t>5</w:t>
            </w:r>
          </w:p>
        </w:tc>
      </w:tr>
      <w:tr w:rsidR="009E2EC4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160" w:line="259" w:lineRule="auto"/>
              <w:ind w:left="0" w:firstLine="0"/>
            </w:pP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 xml:space="preserve">Литературное чтение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160" w:line="259" w:lineRule="auto"/>
              <w:ind w:left="0" w:firstLine="0"/>
            </w:pPr>
            <w:r>
              <w:rPr>
                <w:lang w:val="en-US"/>
              </w:rPr>
              <w:t>2-</w:t>
            </w:r>
            <w:r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8B4E64">
            <w:pPr>
              <w:spacing w:after="0" w:line="259" w:lineRule="auto"/>
              <w:ind w:left="24" w:firstLine="0"/>
              <w:jc w:val="center"/>
            </w:pPr>
            <w:r>
              <w:rPr>
                <w:lang w:val="en-US"/>
              </w:rPr>
              <w:t>4</w:t>
            </w:r>
          </w:p>
        </w:tc>
      </w:tr>
      <w:tr w:rsidR="009E2EC4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 xml:space="preserve">Окружающий мир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160" w:line="259" w:lineRule="auto"/>
              <w:ind w:left="0" w:firstLine="0"/>
            </w:pPr>
            <w:r>
              <w:rPr>
                <w:lang w:val="en-US"/>
              </w:rPr>
              <w:t>2-</w:t>
            </w:r>
            <w:r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8B4E64">
            <w:pPr>
              <w:spacing w:after="0" w:line="259" w:lineRule="auto"/>
              <w:ind w:left="24" w:firstLine="0"/>
              <w:jc w:val="center"/>
            </w:pPr>
            <w:r>
              <w:rPr>
                <w:lang w:val="en-US"/>
              </w:rPr>
              <w:t>2</w:t>
            </w:r>
          </w:p>
        </w:tc>
      </w:tr>
      <w:tr w:rsidR="009E2EC4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>Труд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4" w:firstLine="0"/>
            </w:pPr>
            <w:r>
              <w:rPr>
                <w:lang w:val="en-US"/>
              </w:rPr>
              <w:t>2-</w:t>
            </w:r>
            <w:r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8B4E64">
            <w:pPr>
              <w:spacing w:after="0" w:line="259" w:lineRule="auto"/>
              <w:ind w:left="17" w:firstLine="0"/>
              <w:jc w:val="center"/>
            </w:pPr>
            <w:r>
              <w:rPr>
                <w:lang w:val="en-US"/>
              </w:rPr>
              <w:t>1</w:t>
            </w:r>
          </w:p>
        </w:tc>
      </w:tr>
      <w:tr w:rsidR="009E2EC4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4" w:firstLine="0"/>
            </w:pPr>
            <w:r>
              <w:rPr>
                <w:lang w:val="en-US"/>
              </w:rPr>
              <w:t>2-</w:t>
            </w:r>
            <w:r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8B4E64">
            <w:pPr>
              <w:spacing w:after="0" w:line="259" w:lineRule="auto"/>
              <w:ind w:left="17" w:firstLine="0"/>
              <w:jc w:val="center"/>
            </w:pPr>
            <w:r>
              <w:rPr>
                <w:lang w:val="en-US"/>
              </w:rPr>
              <w:t>1</w:t>
            </w:r>
          </w:p>
        </w:tc>
      </w:tr>
      <w:tr w:rsidR="009E2EC4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lastRenderedPageBreak/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 xml:space="preserve">Музыка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rPr>
                <w:lang w:val="en-US"/>
              </w:rPr>
              <w:t>2-</w:t>
            </w:r>
            <w:r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8B4E64">
            <w:pPr>
              <w:spacing w:after="0" w:line="259" w:lineRule="auto"/>
              <w:ind w:left="3" w:firstLine="0"/>
              <w:jc w:val="center"/>
            </w:pPr>
            <w:r>
              <w:rPr>
                <w:lang w:val="en-US"/>
              </w:rPr>
              <w:t>1</w:t>
            </w:r>
          </w:p>
        </w:tc>
      </w:tr>
      <w:tr w:rsidR="009E2EC4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 xml:space="preserve">Физическая культура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4" w:firstLine="0"/>
            </w:pPr>
            <w:r>
              <w:rPr>
                <w:lang w:val="en-US"/>
              </w:rPr>
              <w:t>2-</w:t>
            </w:r>
            <w:r>
              <w:t>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0" w:firstLine="0"/>
              <w:jc w:val="center"/>
            </w:pPr>
            <w:r>
              <w:rPr>
                <w:lang w:val="en-US"/>
              </w:rPr>
              <w:t>2</w:t>
            </w:r>
          </w:p>
        </w:tc>
      </w:tr>
      <w:tr w:rsidR="009E2EC4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0" w:line="259" w:lineRule="auto"/>
              <w:ind w:left="10" w:firstLine="0"/>
              <w:jc w:val="center"/>
            </w:pPr>
          </w:p>
        </w:tc>
      </w:tr>
      <w:tr w:rsidR="009E2EC4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2EC4" w:rsidRDefault="009E2EC4">
            <w:pPr>
              <w:spacing w:after="0" w:line="259" w:lineRule="auto"/>
              <w:ind w:left="0" w:right="12" w:firstLine="0"/>
              <w:jc w:val="center"/>
            </w:pPr>
          </w:p>
        </w:tc>
      </w:tr>
    </w:tbl>
    <w:p w:rsidR="009E2EC4" w:rsidRDefault="009E2EC4">
      <w:pPr>
        <w:ind w:left="1101"/>
      </w:pPr>
    </w:p>
    <w:p w:rsidR="009E2EC4" w:rsidRDefault="008B4E64">
      <w:pPr>
        <w:ind w:left="1101"/>
        <w:rPr>
          <w:color w:val="FF0000"/>
        </w:rPr>
      </w:pPr>
      <w:r>
        <w:t>П. Научно-методическая работа</w:t>
      </w:r>
      <w:r w:rsidRPr="008B4E64">
        <w:rPr>
          <w:color w:val="auto"/>
        </w:rPr>
        <w:t xml:space="preserve"> 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9E2EC4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>Сроки</w:t>
            </w:r>
          </w:p>
        </w:tc>
      </w:tr>
      <w:tr w:rsidR="009E2EC4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 xml:space="preserve">Работа внеурочной деятельности по образовательной программе </w:t>
            </w:r>
            <w:r w:rsidRPr="008B4E64">
              <w:t>"</w:t>
            </w:r>
            <w:r>
              <w:t>Орлята России</w:t>
            </w:r>
            <w:r w:rsidRPr="008B4E64">
              <w:t xml:space="preserve">", </w:t>
            </w:r>
            <w:r>
              <w:t>Движение первых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36" w:firstLine="0"/>
            </w:pPr>
            <w:r>
              <w:t>Сентябрь, Октябрь,</w:t>
            </w:r>
            <w:r>
              <w:rPr>
                <w:lang w:val="en-US"/>
              </w:rPr>
              <w:t xml:space="preserve"> Ноябрь </w:t>
            </w:r>
          </w:p>
        </w:tc>
      </w:tr>
      <w:tr w:rsidR="009E2EC4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 xml:space="preserve">Проведение классных часов по здоровье сбережению </w:t>
            </w:r>
            <w:r w:rsidRPr="008B4E64">
              <w:t>"</w:t>
            </w:r>
            <w:r>
              <w:t>Я здоровье берегу</w:t>
            </w:r>
            <w:r w:rsidRPr="008B4E64">
              <w:t>,</w:t>
            </w:r>
            <w:r>
              <w:t xml:space="preserve"> сам себе я помогу</w:t>
            </w:r>
            <w:r w:rsidRPr="008B4E64">
              <w:t>", "</w:t>
            </w:r>
            <w:r>
              <w:t>Если хочешь быть здоров"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>Октябрь,</w:t>
            </w:r>
            <w:r>
              <w:rPr>
                <w:lang w:val="en-US"/>
              </w:rPr>
              <w:t xml:space="preserve"> Ноябрь </w:t>
            </w:r>
          </w:p>
        </w:tc>
      </w:tr>
      <w:tr w:rsidR="009E2EC4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5A1873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 xml:space="preserve">Проведение декады инвалидов в школе </w:t>
            </w:r>
          </w:p>
          <w:p w:rsidR="009E2EC4" w:rsidRDefault="008B4E64">
            <w:pPr>
              <w:spacing w:after="0" w:line="259" w:lineRule="auto"/>
              <w:ind w:left="7" w:firstLine="0"/>
            </w:pPr>
            <w:r>
              <w:t xml:space="preserve">Конкурс рисунков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0" w:firstLine="0"/>
            </w:pPr>
            <w:r>
              <w:t xml:space="preserve">Декабрь </w:t>
            </w:r>
          </w:p>
        </w:tc>
      </w:tr>
      <w:tr w:rsidR="009E2EC4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5A1873">
            <w:pPr>
              <w:spacing w:after="0" w:line="259" w:lineRule="auto"/>
              <w:ind w:left="0" w:firstLine="0"/>
            </w:pPr>
            <w:r w:rsidRPr="007B2E59">
              <w:rPr>
                <w:szCs w:val="28"/>
              </w:rPr>
              <w:t>Разработка сценариев уроков и внеклассных мероприятий в соответствии с требованием ФГОС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EC4" w:rsidRDefault="005A1873">
            <w:pPr>
              <w:spacing w:after="0" w:line="259" w:lineRule="auto"/>
              <w:ind w:left="7" w:firstLine="0"/>
            </w:pPr>
            <w:r>
              <w:t>В течение года</w:t>
            </w:r>
          </w:p>
        </w:tc>
      </w:tr>
      <w:tr w:rsidR="009E2EC4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0" w:line="259" w:lineRule="auto"/>
              <w:ind w:left="7" w:hanging="7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0" w:line="259" w:lineRule="auto"/>
              <w:ind w:left="0" w:firstLine="0"/>
            </w:pPr>
          </w:p>
        </w:tc>
      </w:tr>
      <w:tr w:rsidR="009E2EC4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0" w:line="259" w:lineRule="auto"/>
              <w:ind w:left="7" w:firstLine="0"/>
              <w:jc w:val="both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9E2EC4">
            <w:pPr>
              <w:spacing w:after="0" w:line="259" w:lineRule="auto"/>
              <w:ind w:left="0" w:firstLine="0"/>
            </w:pPr>
          </w:p>
        </w:tc>
      </w:tr>
    </w:tbl>
    <w:p w:rsidR="009E2EC4" w:rsidRDefault="008B4E64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9E2EC4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2" w:firstLine="0"/>
              <w:rPr>
                <w:color w:val="36363D"/>
              </w:rPr>
            </w:pPr>
            <w:r>
              <w:rPr>
                <w:color w:val="36363D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1" w:lineRule="auto"/>
              <w:ind w:left="7" w:firstLine="7"/>
              <w:rPr>
                <w:color w:val="FF0000"/>
              </w:rPr>
            </w:pPr>
            <w:r>
              <w:rPr>
                <w:color w:val="36363D"/>
              </w:rPr>
              <w:t>Форма</w:t>
            </w:r>
            <w:r>
              <w:rPr>
                <w:color w:val="FF0000"/>
              </w:rPr>
              <w:t xml:space="preserve"> </w:t>
            </w:r>
            <w:r>
              <w:rPr>
                <w:color w:val="36363D"/>
              </w:rPr>
              <w:t>повышения</w:t>
            </w:r>
            <w:r>
              <w:rPr>
                <w:color w:val="FF0000"/>
              </w:rPr>
              <w:t xml:space="preserve"> </w:t>
            </w:r>
            <w:r>
              <w:rPr>
                <w:color w:val="36363D"/>
              </w:rPr>
              <w:t>квалификации</w:t>
            </w:r>
          </w:p>
          <w:p w:rsidR="009E2EC4" w:rsidRDefault="008B4E64">
            <w:pPr>
              <w:spacing w:after="0" w:line="259" w:lineRule="auto"/>
              <w:ind w:left="799" w:firstLine="0"/>
              <w:rPr>
                <w:color w:val="FF0000"/>
              </w:rPr>
            </w:pPr>
            <w:r>
              <w:rPr>
                <w:noProof/>
                <w:color w:val="FF0000"/>
              </w:rPr>
              <w:drawing>
                <wp:inline distT="0" distB="0" distL="0" distR="0">
                  <wp:extent cx="4574" cy="4573"/>
                  <wp:effectExtent l="0" t="0" r="0" b="0"/>
                  <wp:docPr id="1026" name="Picture 4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4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2" w:firstLine="0"/>
              <w:rPr>
                <w:color w:val="FF0000"/>
              </w:rPr>
            </w:pPr>
            <w:r>
              <w:rPr>
                <w:color w:val="36363D"/>
              </w:rPr>
              <w:t>Сроки</w:t>
            </w:r>
            <w:r>
              <w:rPr>
                <w:color w:val="FF0000"/>
              </w:rPr>
              <w:t xml:space="preserve"> </w:t>
            </w:r>
            <w:r>
              <w:rPr>
                <w:color w:val="36363D"/>
              </w:rPr>
              <w:t>проведения</w:t>
            </w:r>
          </w:p>
        </w:tc>
      </w:tr>
      <w:tr w:rsidR="009E2EC4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41" w:firstLine="0"/>
              <w:rPr>
                <w:color w:val="36363D"/>
              </w:rPr>
            </w:pPr>
            <w:r>
              <w:rPr>
                <w:color w:val="36363D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hanging="7"/>
              <w:jc w:val="both"/>
              <w:rPr>
                <w:color w:val="36363D"/>
              </w:rPr>
            </w:pPr>
            <w:r>
              <w:rPr>
                <w:color w:val="36363D"/>
              </w:rPr>
              <w:t>Изучение</w:t>
            </w:r>
            <w:r>
              <w:rPr>
                <w:color w:val="FF0000"/>
              </w:rPr>
              <w:t xml:space="preserve"> </w:t>
            </w:r>
            <w:r>
              <w:rPr>
                <w:color w:val="36363D"/>
              </w:rPr>
              <w:t>методической</w:t>
            </w:r>
            <w:r>
              <w:rPr>
                <w:color w:val="FF0000"/>
              </w:rPr>
              <w:t xml:space="preserve"> </w:t>
            </w:r>
            <w:r>
              <w:rPr>
                <w:color w:val="36363D"/>
              </w:rPr>
              <w:t>литературы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  <w:rPr>
                <w:color w:val="FF0000"/>
              </w:rPr>
            </w:pPr>
            <w:r>
              <w:rPr>
                <w:color w:val="36363D"/>
              </w:rPr>
              <w:t>В</w:t>
            </w:r>
            <w:r>
              <w:rPr>
                <w:color w:val="FF0000"/>
              </w:rPr>
              <w:t xml:space="preserve"> </w:t>
            </w:r>
            <w:r>
              <w:rPr>
                <w:color w:val="36363D"/>
              </w:rPr>
              <w:t>течение</w:t>
            </w:r>
            <w:r>
              <w:rPr>
                <w:color w:val="FF0000"/>
              </w:rPr>
              <w:t xml:space="preserve"> </w:t>
            </w:r>
            <w:r>
              <w:rPr>
                <w:color w:val="36363D"/>
              </w:rPr>
              <w:t>года</w:t>
            </w:r>
          </w:p>
        </w:tc>
      </w:tr>
      <w:tr w:rsidR="009E2EC4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9" w:firstLine="0"/>
              <w:rPr>
                <w:color w:val="36363D"/>
              </w:rPr>
            </w:pPr>
            <w:r>
              <w:rPr>
                <w:color w:val="36363D"/>
                <w:lang w:val="en-US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right="303" w:firstLine="72"/>
              <w:jc w:val="both"/>
              <w:rPr>
                <w:color w:val="36363D"/>
              </w:rPr>
            </w:pPr>
            <w:r>
              <w:rPr>
                <w:color w:val="36363D"/>
              </w:rPr>
              <w:t>Участие в вебинарах по предмету.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  <w:rPr>
                <w:color w:val="36363D"/>
              </w:rPr>
            </w:pPr>
            <w:r>
              <w:rPr>
                <w:color w:val="36363D"/>
              </w:rPr>
              <w:t>В течение года</w:t>
            </w:r>
          </w:p>
        </w:tc>
      </w:tr>
      <w:tr w:rsidR="009E2EC4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160" w:line="259" w:lineRule="auto"/>
              <w:ind w:left="0" w:firstLine="0"/>
              <w:rPr>
                <w:color w:val="36363D"/>
              </w:rPr>
            </w:pPr>
            <w:r>
              <w:rPr>
                <w:color w:val="36363D"/>
                <w:lang w:val="en-US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4" w:firstLine="0"/>
              <w:rPr>
                <w:color w:val="36363D"/>
              </w:rPr>
            </w:pPr>
            <w:r>
              <w:rPr>
                <w:color w:val="36363D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86" w:firstLine="0"/>
              <w:rPr>
                <w:color w:val="36363D"/>
              </w:rPr>
            </w:pPr>
            <w:r>
              <w:rPr>
                <w:color w:val="36363D"/>
              </w:rPr>
              <w:t>июнь</w:t>
            </w:r>
          </w:p>
        </w:tc>
      </w:tr>
    </w:tbl>
    <w:p w:rsidR="009E2EC4" w:rsidRDefault="00BA3B4A">
      <w:pPr>
        <w:ind w:left="1101"/>
        <w:rPr>
          <w:color w:val="FF0000"/>
        </w:rPr>
      </w:pPr>
      <w:r>
        <w:rPr>
          <w:lang w:val="en-US"/>
        </w:rPr>
        <w:t>IV</w:t>
      </w:r>
      <w:r w:rsidRPr="00BA3B4A">
        <w:t>.</w:t>
      </w:r>
      <w:r w:rsidR="008B4E64">
        <w:t xml:space="preserve">Работа с одаренными учащимися </w:t>
      </w:r>
      <w:r w:rsidR="008B4E64" w:rsidRPr="008B4E64">
        <w:rPr>
          <w:color w:val="auto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6305"/>
        <w:gridCol w:w="1984"/>
      </w:tblGrid>
      <w:tr w:rsidR="00BA3B4A" w:rsidTr="00BA3B4A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6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Вид работы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83" w:firstLine="0"/>
              <w:rPr>
                <w:szCs w:val="28"/>
              </w:rPr>
            </w:pPr>
            <w:r>
              <w:rPr>
                <w:szCs w:val="28"/>
              </w:rPr>
              <w:t>Сроки</w:t>
            </w:r>
          </w:p>
        </w:tc>
      </w:tr>
      <w:tr w:rsidR="00BA3B4A" w:rsidTr="00BA3B4A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6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14" w:firstLine="0"/>
            </w:pPr>
            <w:r>
              <w:t xml:space="preserve">Олимпиады на сайте </w:t>
            </w:r>
            <w:proofErr w:type="spellStart"/>
            <w:r>
              <w:t>Учи</w:t>
            </w:r>
            <w:r w:rsidRPr="00BA3B4A">
              <w:t>.</w:t>
            </w:r>
            <w:r>
              <w:t>ру</w:t>
            </w:r>
            <w:proofErr w:type="spell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83" w:firstLine="0"/>
            </w:pPr>
            <w:r>
              <w:t>В течение года</w:t>
            </w:r>
          </w:p>
        </w:tc>
      </w:tr>
      <w:tr w:rsidR="00BA3B4A" w:rsidTr="00BA3B4A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6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14" w:firstLine="0"/>
            </w:pPr>
            <w:r>
              <w:t>Олимпиада</w:t>
            </w:r>
            <w:r w:rsidR="005A1873">
              <w:t xml:space="preserve"> </w:t>
            </w:r>
            <w:r>
              <w:t>"Безопасные дороги</w:t>
            </w:r>
            <w:r>
              <w:rPr>
                <w:lang w:val="en-US"/>
              </w:rPr>
              <w:t>"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90" w:firstLine="0"/>
            </w:pPr>
            <w:r>
              <w:t>Сентябрь</w:t>
            </w:r>
          </w:p>
        </w:tc>
      </w:tr>
      <w:tr w:rsidR="00BA3B4A" w:rsidTr="00BA3B4A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160" w:line="259" w:lineRule="auto"/>
              <w:ind w:left="0" w:firstLine="0"/>
            </w:pPr>
            <w:r>
              <w:t xml:space="preserve"> 3</w:t>
            </w:r>
          </w:p>
        </w:tc>
        <w:tc>
          <w:tcPr>
            <w:tcW w:w="6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158" w:firstLine="0"/>
            </w:pPr>
            <w:r>
              <w:t xml:space="preserve">Олимпиада </w:t>
            </w:r>
            <w:r>
              <w:rPr>
                <w:lang w:val="en-US"/>
              </w:rPr>
              <w:t>"</w:t>
            </w:r>
            <w:r>
              <w:t>Безопасный интернет"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76" w:firstLine="0"/>
            </w:pPr>
            <w:r>
              <w:t>Сентябрь -Октябрь</w:t>
            </w:r>
          </w:p>
        </w:tc>
      </w:tr>
      <w:tr w:rsidR="00BA3B4A" w:rsidTr="00BA3B4A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90" w:firstLine="0"/>
            </w:pPr>
            <w:r>
              <w:lastRenderedPageBreak/>
              <w:t>4</w:t>
            </w:r>
          </w:p>
        </w:tc>
        <w:tc>
          <w:tcPr>
            <w:tcW w:w="6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29" w:hanging="22"/>
              <w:jc w:val="both"/>
            </w:pPr>
            <w:r>
              <w:t>Участие в акциях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</w:tbl>
    <w:p w:rsidR="009E2EC4" w:rsidRDefault="008B4E64" w:rsidP="00BA3B4A">
      <w:pPr>
        <w:pStyle w:val="a3"/>
        <w:numPr>
          <w:ilvl w:val="0"/>
          <w:numId w:val="5"/>
        </w:numPr>
        <w:ind w:left="1418" w:hanging="284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6131"/>
        <w:gridCol w:w="1952"/>
      </w:tblGrid>
      <w:tr w:rsidR="009E2EC4" w:rsidTr="00BA3B4A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6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12" w:firstLine="0"/>
            </w:pPr>
            <w:r>
              <w:t>Сроки</w:t>
            </w:r>
          </w:p>
        </w:tc>
      </w:tr>
      <w:tr w:rsidR="009E2EC4" w:rsidTr="00BA3B4A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6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7" w:firstLine="0"/>
            </w:pPr>
            <w:r>
              <w:t xml:space="preserve">Кондратенко Константин </w:t>
            </w:r>
            <w:r>
              <w:rPr>
                <w:lang w:val="en-US"/>
              </w:rPr>
              <w:t>(</w:t>
            </w:r>
            <w:r>
              <w:t>математика)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EC4" w:rsidRDefault="008B4E64">
            <w:pPr>
              <w:spacing w:after="0" w:line="259" w:lineRule="auto"/>
              <w:ind w:left="5" w:firstLine="0"/>
            </w:pPr>
            <w:r>
              <w:t xml:space="preserve">В течение года </w:t>
            </w:r>
          </w:p>
        </w:tc>
      </w:tr>
      <w:tr w:rsidR="00BA3B4A" w:rsidTr="00BA3B4A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 w:rsidP="00BA3B4A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6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 w:rsidP="00BA3B4A">
            <w:pPr>
              <w:spacing w:after="0" w:line="256" w:lineRule="auto"/>
              <w:ind w:left="7" w:firstLine="0"/>
              <w:rPr>
                <w:szCs w:val="28"/>
              </w:rPr>
            </w:pPr>
            <w:r>
              <w:rPr>
                <w:rFonts w:eastAsiaTheme="minorEastAsia"/>
                <w:color w:val="333333"/>
                <w:szCs w:val="28"/>
              </w:rPr>
              <w:t>Взаимодействие с родителями</w:t>
            </w: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 w:rsidP="00BA3B4A">
            <w:pPr>
              <w:spacing w:after="0" w:line="256" w:lineRule="auto"/>
              <w:ind w:left="12" w:firstLine="0"/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</w:tr>
      <w:tr w:rsidR="00BA3B4A" w:rsidTr="00BA3B4A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 w:rsidP="00BA3B4A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6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 w:rsidP="00BA3B4A">
            <w:pPr>
              <w:spacing w:after="0" w:line="259" w:lineRule="auto"/>
              <w:ind w:left="7" w:firstLine="0"/>
            </w:pPr>
          </w:p>
        </w:tc>
        <w:tc>
          <w:tcPr>
            <w:tcW w:w="1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3B4A" w:rsidRDefault="00BA3B4A" w:rsidP="00BA3B4A">
            <w:pPr>
              <w:spacing w:after="0" w:line="259" w:lineRule="auto"/>
              <w:ind w:left="12" w:firstLine="0"/>
            </w:pPr>
          </w:p>
        </w:tc>
      </w:tr>
    </w:tbl>
    <w:p w:rsidR="005A1873" w:rsidRDefault="005A1873" w:rsidP="008B4E64">
      <w:pPr>
        <w:ind w:left="1858"/>
        <w:jc w:val="right"/>
      </w:pPr>
    </w:p>
    <w:p w:rsidR="009E2EC4" w:rsidRDefault="008B4E64" w:rsidP="008B4E64">
      <w:pPr>
        <w:ind w:left="1858"/>
        <w:jc w:val="right"/>
      </w:pPr>
      <w:bookmarkStart w:id="0" w:name="_GoBack"/>
      <w:bookmarkEnd w:id="0"/>
      <w:r>
        <w:t>дата 28.08.2025 г.</w:t>
      </w:r>
    </w:p>
    <w:p w:rsidR="009E2EC4" w:rsidRDefault="008B4E64" w:rsidP="008B4E64">
      <w:pPr>
        <w:tabs>
          <w:tab w:val="center" w:pos="2377"/>
          <w:tab w:val="center" w:pos="5607"/>
        </w:tabs>
        <w:ind w:left="0" w:firstLine="0"/>
        <w:jc w:val="right"/>
      </w:pPr>
      <w:r>
        <w:tab/>
        <w:t>Подпись</w:t>
      </w:r>
      <w:r>
        <w:tab/>
        <w:t xml:space="preserve"> (ФИО) Новикова О</w:t>
      </w:r>
      <w:r w:rsidRPr="008B4E64">
        <w:t>.</w:t>
      </w:r>
      <w:r>
        <w:t>А</w:t>
      </w:r>
      <w:r w:rsidRPr="008B4E64">
        <w:t>.</w:t>
      </w:r>
    </w:p>
    <w:p w:rsidR="009E2EC4" w:rsidRDefault="009E2EC4" w:rsidP="008B4E64">
      <w:pPr>
        <w:tabs>
          <w:tab w:val="center" w:pos="2377"/>
          <w:tab w:val="center" w:pos="5607"/>
        </w:tabs>
        <w:ind w:left="0" w:firstLine="0"/>
        <w:jc w:val="right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p w:rsidR="009E2EC4" w:rsidRDefault="009E2EC4">
      <w:pPr>
        <w:tabs>
          <w:tab w:val="center" w:pos="2377"/>
          <w:tab w:val="center" w:pos="5607"/>
        </w:tabs>
        <w:ind w:left="0" w:firstLine="0"/>
      </w:pPr>
    </w:p>
    <w:sectPr w:rsidR="009E2EC4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000002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2" w15:restartNumberingAfterBreak="0">
    <w:nsid w:val="00000003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1B42C4"/>
    <w:multiLevelType w:val="hybridMultilevel"/>
    <w:tmpl w:val="721E7924"/>
    <w:lvl w:ilvl="0" w:tplc="54EC6F6E">
      <w:start w:val="5"/>
      <w:numFmt w:val="upperRoman"/>
      <w:lvlText w:val="%1."/>
      <w:lvlJc w:val="left"/>
      <w:pPr>
        <w:ind w:left="254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2" w:hanging="360"/>
      </w:pPr>
    </w:lvl>
    <w:lvl w:ilvl="2" w:tplc="0419001B" w:tentative="1">
      <w:start w:val="1"/>
      <w:numFmt w:val="lowerRoman"/>
      <w:lvlText w:val="%3."/>
      <w:lvlJc w:val="right"/>
      <w:pPr>
        <w:ind w:left="3622" w:hanging="180"/>
      </w:pPr>
    </w:lvl>
    <w:lvl w:ilvl="3" w:tplc="0419000F" w:tentative="1">
      <w:start w:val="1"/>
      <w:numFmt w:val="decimal"/>
      <w:lvlText w:val="%4."/>
      <w:lvlJc w:val="left"/>
      <w:pPr>
        <w:ind w:left="4342" w:hanging="360"/>
      </w:pPr>
    </w:lvl>
    <w:lvl w:ilvl="4" w:tplc="04190019" w:tentative="1">
      <w:start w:val="1"/>
      <w:numFmt w:val="lowerLetter"/>
      <w:lvlText w:val="%5."/>
      <w:lvlJc w:val="left"/>
      <w:pPr>
        <w:ind w:left="5062" w:hanging="360"/>
      </w:pPr>
    </w:lvl>
    <w:lvl w:ilvl="5" w:tplc="0419001B" w:tentative="1">
      <w:start w:val="1"/>
      <w:numFmt w:val="lowerRoman"/>
      <w:lvlText w:val="%6."/>
      <w:lvlJc w:val="right"/>
      <w:pPr>
        <w:ind w:left="5782" w:hanging="180"/>
      </w:pPr>
    </w:lvl>
    <w:lvl w:ilvl="6" w:tplc="0419000F" w:tentative="1">
      <w:start w:val="1"/>
      <w:numFmt w:val="decimal"/>
      <w:lvlText w:val="%7."/>
      <w:lvlJc w:val="left"/>
      <w:pPr>
        <w:ind w:left="6502" w:hanging="360"/>
      </w:pPr>
    </w:lvl>
    <w:lvl w:ilvl="7" w:tplc="04190019" w:tentative="1">
      <w:start w:val="1"/>
      <w:numFmt w:val="lowerLetter"/>
      <w:lvlText w:val="%8."/>
      <w:lvlJc w:val="left"/>
      <w:pPr>
        <w:ind w:left="7222" w:hanging="360"/>
      </w:pPr>
    </w:lvl>
    <w:lvl w:ilvl="8" w:tplc="0419001B" w:tentative="1">
      <w:start w:val="1"/>
      <w:numFmt w:val="lowerRoman"/>
      <w:lvlText w:val="%9."/>
      <w:lvlJc w:val="right"/>
      <w:pPr>
        <w:ind w:left="7942" w:hanging="180"/>
      </w:pPr>
    </w:lvl>
  </w:abstractNum>
  <w:abstractNum w:abstractNumId="4" w15:restartNumberingAfterBreak="0">
    <w:nsid w:val="2A675956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EC4"/>
    <w:rsid w:val="005A1873"/>
    <w:rsid w:val="008B4E64"/>
    <w:rsid w:val="009E2EC4"/>
    <w:rsid w:val="00BA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F5F6"/>
  <w15:docId w15:val="{D651580D-05B7-4460-9061-54CB6F4E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customStyle="1" w:styleId="TableGrid1">
    <w:name w:val="TableGrid1"/>
    <w:rsid w:val="00BA3B4A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375</Words>
  <Characters>2143</Characters>
  <Application>Microsoft Office Word</Application>
  <DocSecurity>0</DocSecurity>
  <Lines>17</Lines>
  <Paragraphs>5</Paragraphs>
  <ScaleCrop>false</ScaleCrop>
  <Company>HP Inc.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Наталья</cp:lastModifiedBy>
  <cp:revision>8</cp:revision>
  <dcterms:created xsi:type="dcterms:W3CDTF">2025-12-12T06:41:00Z</dcterms:created>
  <dcterms:modified xsi:type="dcterms:W3CDTF">2025-12-17T15:24:00Z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da751ec3d08a4560944619037203be9a</vt:lpwstr>
  </property>
</Properties>
</file>